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34E9F14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8271D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5D9114B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8271D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AC2D2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5E7C108B" w:rsidR="0085747A" w:rsidRPr="00B169DF" w:rsidRDefault="00302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267D">
              <w:rPr>
                <w:rFonts w:ascii="Corbel" w:hAnsi="Corbel"/>
                <w:b w:val="0"/>
                <w:sz w:val="24"/>
                <w:szCs w:val="24"/>
              </w:rPr>
              <w:t>Doskonalenie kadry menedżerskiej w organizacji</w:t>
            </w:r>
          </w:p>
        </w:tc>
      </w:tr>
      <w:tr w:rsidR="0085747A" w:rsidRPr="00B169DF" w14:paraId="3DFDE19A" w14:textId="77777777" w:rsidTr="00AC2D2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EDC9FDE" w:rsidR="0085747A" w:rsidRPr="00B169DF" w:rsidRDefault="00DE5A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A0F">
              <w:rPr>
                <w:rFonts w:ascii="Corbel" w:hAnsi="Corbel"/>
                <w:b w:val="0"/>
                <w:sz w:val="24"/>
                <w:szCs w:val="24"/>
              </w:rPr>
              <w:t>E/II/EM/C-1.4</w:t>
            </w:r>
            <w:r w:rsidR="0030267D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AC2D24" w:rsidRPr="00B169DF" w14:paraId="2A70A782" w14:textId="77777777" w:rsidTr="00AC2D24">
        <w:tc>
          <w:tcPr>
            <w:tcW w:w="2694" w:type="dxa"/>
            <w:vAlign w:val="center"/>
          </w:tcPr>
          <w:p w14:paraId="283B58EB" w14:textId="77777777" w:rsidR="00AC2D24" w:rsidRPr="00B169DF" w:rsidRDefault="00AC2D24" w:rsidP="006F451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7CEFA9A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2D24" w:rsidRPr="00B169DF" w14:paraId="124B80D5" w14:textId="77777777" w:rsidTr="00AC2D24">
        <w:tc>
          <w:tcPr>
            <w:tcW w:w="2694" w:type="dxa"/>
            <w:vAlign w:val="center"/>
          </w:tcPr>
          <w:p w14:paraId="3ED6FD98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CB821D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2D24" w:rsidRPr="00B169DF" w14:paraId="75D2E0FA" w14:textId="77777777" w:rsidTr="00AC2D24">
        <w:tc>
          <w:tcPr>
            <w:tcW w:w="2694" w:type="dxa"/>
            <w:vAlign w:val="center"/>
          </w:tcPr>
          <w:p w14:paraId="759A2D3D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C67067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C2D24" w:rsidRPr="00B169DF" w14:paraId="52DDE7EF" w14:textId="77777777" w:rsidTr="00AC2D24">
        <w:tc>
          <w:tcPr>
            <w:tcW w:w="2694" w:type="dxa"/>
            <w:vAlign w:val="center"/>
          </w:tcPr>
          <w:p w14:paraId="360DD48D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9FF745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AC2D24" w:rsidRPr="00B169DF" w14:paraId="763B7C62" w14:textId="77777777" w:rsidTr="00AC2D24">
        <w:tc>
          <w:tcPr>
            <w:tcW w:w="2694" w:type="dxa"/>
            <w:vAlign w:val="center"/>
          </w:tcPr>
          <w:p w14:paraId="26179BC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C121D2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C2D24" w:rsidRPr="00B169DF" w14:paraId="75B11379" w14:textId="77777777" w:rsidTr="00AC2D24">
        <w:tc>
          <w:tcPr>
            <w:tcW w:w="2694" w:type="dxa"/>
            <w:vAlign w:val="center"/>
          </w:tcPr>
          <w:p w14:paraId="631FA89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94C0B0" w14:textId="282BCC53" w:rsidR="00AC2D24" w:rsidRPr="00B169DF" w:rsidRDefault="003531CD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C2D2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C2D24" w:rsidRPr="00B169DF" w14:paraId="040CE9E9" w14:textId="77777777" w:rsidTr="00AC2D24">
        <w:tc>
          <w:tcPr>
            <w:tcW w:w="2694" w:type="dxa"/>
            <w:vAlign w:val="center"/>
          </w:tcPr>
          <w:p w14:paraId="25450C9C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0175B1" w14:textId="2131CC55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AC2D24" w:rsidRPr="00B169DF" w14:paraId="3CDE692D" w14:textId="77777777" w:rsidTr="00AC2D24">
        <w:tc>
          <w:tcPr>
            <w:tcW w:w="2694" w:type="dxa"/>
            <w:vAlign w:val="center"/>
          </w:tcPr>
          <w:p w14:paraId="7E76449E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334B5A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C2D24" w:rsidRPr="00B169DF" w14:paraId="76CAB73C" w14:textId="77777777" w:rsidTr="00AC2D24">
        <w:tc>
          <w:tcPr>
            <w:tcW w:w="2694" w:type="dxa"/>
            <w:vAlign w:val="center"/>
          </w:tcPr>
          <w:p w14:paraId="3B75C701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603B2B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2D24" w:rsidRPr="00B169DF" w14:paraId="3342770F" w14:textId="77777777" w:rsidTr="00AC2D24">
        <w:tc>
          <w:tcPr>
            <w:tcW w:w="2694" w:type="dxa"/>
            <w:vAlign w:val="center"/>
          </w:tcPr>
          <w:p w14:paraId="59E47819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E0484D" w14:textId="00F78F09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0267D">
              <w:rPr>
                <w:rFonts w:ascii="Corbel" w:hAnsi="Corbel"/>
                <w:b w:val="0"/>
                <w:sz w:val="24"/>
                <w:szCs w:val="24"/>
              </w:rPr>
              <w:t>Lidia Kaliszczak</w:t>
            </w:r>
          </w:p>
        </w:tc>
      </w:tr>
      <w:tr w:rsidR="00AC2D24" w:rsidRPr="00B169DF" w14:paraId="3E91AE7F" w14:textId="77777777" w:rsidTr="00AC2D24">
        <w:tc>
          <w:tcPr>
            <w:tcW w:w="2694" w:type="dxa"/>
            <w:vAlign w:val="center"/>
          </w:tcPr>
          <w:p w14:paraId="17DE400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4C4F79" w14:textId="6336DF3F" w:rsidR="00AC2D24" w:rsidRPr="00B169DF" w:rsidRDefault="0030267D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267D"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AC2D24"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AC2D2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AC2D2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FCF95A4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1E5C435A" w:rsidR="00015B8F" w:rsidRPr="00B169DF" w:rsidRDefault="00CE76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C24EE1D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F3FF574" w14:textId="0C9C9A9D" w:rsidR="009A3F79" w:rsidRPr="00B169DF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3B83C28" w14:textId="77777777" w:rsidR="009A3F79" w:rsidRPr="00B169DF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E89C48" w14:textId="77777777" w:rsidR="009A3F79" w:rsidRPr="00B169DF" w:rsidRDefault="009A3F79" w:rsidP="009A3F7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C03027" w14:textId="77777777" w:rsidR="009A3F79" w:rsidRPr="00B169DF" w:rsidRDefault="009A3F79" w:rsidP="009A3F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041245" w14:textId="77777777" w:rsidR="009A3F79" w:rsidRPr="00B169DF" w:rsidRDefault="009A3F79" w:rsidP="009A3F79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663DD38E" w14:textId="77777777" w:rsidR="009A3F79" w:rsidRPr="00B169DF" w:rsidRDefault="009A3F79" w:rsidP="009A3F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22E6D798" w14:textId="77777777" w:rsidR="0085747A" w:rsidRDefault="00494579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</w:t>
            </w:r>
            <w:r w:rsidRPr="00494579">
              <w:rPr>
                <w:rFonts w:ascii="Corbel" w:hAnsi="Corbel"/>
                <w:b w:val="0"/>
                <w:smallCaps w:val="0"/>
                <w:szCs w:val="24"/>
              </w:rPr>
              <w:t>Współczesne koncepcje 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C976AD" w14:textId="464DFCEE" w:rsidR="000A3261" w:rsidRPr="00B169DF" w:rsidRDefault="000A3261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87AC2" w14:paraId="0532935A" w14:textId="77777777" w:rsidTr="00687AC2">
        <w:tc>
          <w:tcPr>
            <w:tcW w:w="844" w:type="dxa"/>
            <w:vAlign w:val="center"/>
          </w:tcPr>
          <w:p w14:paraId="66F9CAA4" w14:textId="77777777" w:rsidR="0085747A" w:rsidRPr="00687AC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7DFF123" w14:textId="4C6B08FD" w:rsidR="00C07C23" w:rsidRPr="00687AC2" w:rsidRDefault="008C7FF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>Zdobycie przez słuchaczy wiedzy dotyczącej</w:t>
            </w:r>
            <w:r w:rsidR="00BC0DA6" w:rsidRPr="00687AC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C663D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metod i znaczenia </w:t>
            </w:r>
            <w:r w:rsidR="00D82EED">
              <w:rPr>
                <w:rFonts w:ascii="Corbel" w:hAnsi="Corbel"/>
                <w:b w:val="0"/>
                <w:bCs/>
                <w:sz w:val="24"/>
                <w:szCs w:val="24"/>
              </w:rPr>
              <w:t>d</w:t>
            </w:r>
            <w:r w:rsidR="00D82EED" w:rsidRPr="00D82EED">
              <w:rPr>
                <w:rFonts w:ascii="Corbel" w:hAnsi="Corbel"/>
                <w:b w:val="0"/>
                <w:bCs/>
                <w:sz w:val="24"/>
                <w:szCs w:val="24"/>
              </w:rPr>
              <w:t>oskonaleni</w:t>
            </w:r>
            <w:r w:rsidR="00D82EED">
              <w:rPr>
                <w:rFonts w:ascii="Corbel" w:hAnsi="Corbel"/>
                <w:b w:val="0"/>
                <w:bCs/>
                <w:sz w:val="24"/>
                <w:szCs w:val="24"/>
              </w:rPr>
              <w:t>a</w:t>
            </w:r>
            <w:r w:rsidR="00D82EED" w:rsidRPr="00D82E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kadry menedżerskiej w organizacji</w:t>
            </w:r>
          </w:p>
        </w:tc>
      </w:tr>
      <w:tr w:rsidR="0085747A" w:rsidRPr="00687AC2" w14:paraId="7C1B4619" w14:textId="77777777" w:rsidTr="00687AC2">
        <w:tc>
          <w:tcPr>
            <w:tcW w:w="844" w:type="dxa"/>
            <w:vAlign w:val="center"/>
          </w:tcPr>
          <w:p w14:paraId="004B89B0" w14:textId="198689B6" w:rsidR="0085747A" w:rsidRPr="00687AC2" w:rsidRDefault="00636E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7AC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CEDDBEF" w14:textId="720E0C2E" w:rsidR="0085747A" w:rsidRPr="00687AC2" w:rsidRDefault="00687A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</w:t>
            </w:r>
            <w:r w:rsidR="00C663D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zastosowania różnych metod szkolenia kadry menedżerskiej </w:t>
            </w: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>w organizacji</w:t>
            </w:r>
          </w:p>
        </w:tc>
      </w:tr>
    </w:tbl>
    <w:p w14:paraId="181C50C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6AD81448" w14:textId="77777777" w:rsidTr="00A76DF1">
        <w:tc>
          <w:tcPr>
            <w:tcW w:w="1679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A76DF1">
        <w:tc>
          <w:tcPr>
            <w:tcW w:w="1679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0353C08" w14:textId="1227294E" w:rsidR="0035196F" w:rsidRPr="00B169D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r w:rsidRPr="00493498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3519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63DD" w:rsidRPr="00C663DD">
              <w:rPr>
                <w:rFonts w:ascii="Corbel" w:hAnsi="Corbel"/>
                <w:b w:val="0"/>
                <w:smallCaps w:val="0"/>
                <w:szCs w:val="24"/>
              </w:rPr>
              <w:t>pogłębionym w stopniu pojęcia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663DD" w:rsidRPr="00C663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 xml:space="preserve">istotę, </w:t>
            </w:r>
            <w:r w:rsidR="0035196F">
              <w:rPr>
                <w:rFonts w:ascii="Corbel" w:hAnsi="Corbel"/>
                <w:b w:val="0"/>
                <w:smallCaps w:val="0"/>
                <w:szCs w:val="24"/>
              </w:rPr>
              <w:t xml:space="preserve">zasady 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>i metody doskonalenia kadry menedżerskiej w organizacji</w:t>
            </w:r>
          </w:p>
        </w:tc>
        <w:tc>
          <w:tcPr>
            <w:tcW w:w="1865" w:type="dxa"/>
          </w:tcPr>
          <w:p w14:paraId="6275CC10" w14:textId="451F220F" w:rsidR="0085747A" w:rsidRPr="0035196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5196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7B75546" w14:textId="4CFDEDBE" w:rsidR="00CE5A66" w:rsidRPr="0035196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35196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54CE03D" w14:textId="44967E72" w:rsidR="00CE5A66" w:rsidRPr="00B169D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71048C" w14:textId="77777777" w:rsidTr="00A76DF1">
        <w:tc>
          <w:tcPr>
            <w:tcW w:w="1679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D3F039B" w14:textId="14B5E50F" w:rsidR="0085747A" w:rsidRPr="003E0DF7" w:rsidRDefault="006115DD" w:rsidP="003E0DF7">
            <w:pPr>
              <w:pStyle w:val="TableParagraph"/>
              <w:ind w:right="11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3E0DF7">
              <w:rPr>
                <w:rFonts w:eastAsia="Calibri" w:cs="Times New Roman"/>
                <w:sz w:val="24"/>
                <w:szCs w:val="24"/>
              </w:rPr>
              <w:t xml:space="preserve">Absolwent potrafi </w:t>
            </w:r>
            <w:r w:rsidR="00570E39" w:rsidRPr="003E0DF7">
              <w:rPr>
                <w:rFonts w:eastAsia="Calibri" w:cs="Times New Roman"/>
                <w:sz w:val="24"/>
                <w:szCs w:val="24"/>
              </w:rPr>
              <w:t xml:space="preserve">stosować </w:t>
            </w:r>
            <w:r w:rsidR="00957AFA" w:rsidRPr="003E0DF7">
              <w:rPr>
                <w:rFonts w:eastAsia="Calibri" w:cs="Times New Roman"/>
                <w:sz w:val="24"/>
                <w:szCs w:val="24"/>
              </w:rPr>
              <w:t xml:space="preserve">posiadaną wiedzę z zakresu </w:t>
            </w:r>
            <w:r w:rsidR="00C663DD">
              <w:rPr>
                <w:rFonts w:eastAsia="Calibri" w:cs="Times New Roman"/>
                <w:sz w:val="24"/>
                <w:szCs w:val="24"/>
              </w:rPr>
              <w:t>doskonalenia kadry menedżerskiej do projektowania</w:t>
            </w:r>
            <w:r w:rsidR="00C663DD">
              <w:t xml:space="preserve"> </w:t>
            </w:r>
            <w:r w:rsidR="00C663DD" w:rsidRPr="00C663DD">
              <w:rPr>
                <w:rFonts w:eastAsia="Calibri" w:cs="Times New Roman"/>
                <w:sz w:val="24"/>
                <w:szCs w:val="24"/>
              </w:rPr>
              <w:t>programu rozwoju/szkolenia dla kadry menedżerskiej</w:t>
            </w:r>
            <w:r w:rsidR="00C663DD">
              <w:rPr>
                <w:rFonts w:eastAsia="Calibri" w:cs="Times New Roman"/>
                <w:sz w:val="24"/>
                <w:szCs w:val="24"/>
              </w:rPr>
              <w:t xml:space="preserve">, uwzględniając różne szczeble zarządzania (projekt grupowy). </w:t>
            </w:r>
            <w:r w:rsidR="003C2BCF" w:rsidRPr="003E0DF7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700955D7" w14:textId="5CAAFB47" w:rsidR="0085747A" w:rsidRPr="003E0DF7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4D8F0D5" w14:textId="3278ECA3" w:rsidR="003C2BCF" w:rsidRPr="003E0DF7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57A3C87" w14:textId="703FBE76" w:rsidR="003C2BCF" w:rsidRPr="00B169DF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5747A" w:rsidRPr="00B169DF" w14:paraId="65DA02F0" w14:textId="77777777" w:rsidTr="00A76DF1">
        <w:tc>
          <w:tcPr>
            <w:tcW w:w="1679" w:type="dxa"/>
          </w:tcPr>
          <w:p w14:paraId="23C8524B" w14:textId="24A8EA1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23D3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5709BC38" w14:textId="5F2E7C9F" w:rsidR="0085747A" w:rsidRPr="00B169DF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D2CF4">
              <w:rPr>
                <w:rFonts w:ascii="Corbel" w:hAnsi="Corbel"/>
                <w:b w:val="0"/>
                <w:smallCaps w:val="0"/>
                <w:szCs w:val="24"/>
              </w:rPr>
              <w:t xml:space="preserve">bsolwent 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 xml:space="preserve">uznaje znaczenie wiedzy w rozwoju współczesnego menedżera 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do odpowiedzialnego i etycznego pełnienia r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 xml:space="preserve">oli 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zawodow</w:t>
            </w:r>
            <w:r w:rsidR="00C663DD">
              <w:rPr>
                <w:rFonts w:ascii="Corbel" w:hAnsi="Corbel"/>
                <w:b w:val="0"/>
                <w:smallCaps w:val="0"/>
                <w:szCs w:val="24"/>
              </w:rPr>
              <w:t>ej</w:t>
            </w:r>
          </w:p>
        </w:tc>
        <w:tc>
          <w:tcPr>
            <w:tcW w:w="1865" w:type="dxa"/>
          </w:tcPr>
          <w:p w14:paraId="38ABCE54" w14:textId="75C94D8F" w:rsidR="0085747A" w:rsidRPr="003E0DF7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76DF1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B869A4B" w14:textId="5AE3F607" w:rsidR="003E0DF7" w:rsidRPr="00B169DF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902A352" w14:textId="77777777" w:rsidR="00034F0B" w:rsidRPr="00B169DF" w:rsidRDefault="00034F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E60982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2F78CC4F" w:rsidTr="00E60982">
        <w:tc>
          <w:tcPr>
            <w:tcW w:w="9520" w:type="dxa"/>
          </w:tcPr>
          <w:p w14:paraId="151E59A1" w14:textId="0290977F" w:rsidR="0085747A" w:rsidRPr="00B169DF" w:rsidRDefault="001114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D36D6">
              <w:rPr>
                <w:rFonts w:ascii="Corbel" w:hAnsi="Corbel"/>
                <w:sz w:val="24"/>
                <w:szCs w:val="24"/>
              </w:rPr>
              <w:t xml:space="preserve">Istota </w:t>
            </w:r>
            <w:r w:rsidR="00F77F89">
              <w:rPr>
                <w:rFonts w:ascii="Corbel" w:hAnsi="Corbel"/>
                <w:sz w:val="24"/>
                <w:szCs w:val="24"/>
              </w:rPr>
              <w:t>doskonalenia menedżerów</w:t>
            </w:r>
            <w:r w:rsidRPr="000D36D6">
              <w:rPr>
                <w:rFonts w:ascii="Corbel" w:hAnsi="Corbel"/>
                <w:sz w:val="24"/>
                <w:szCs w:val="24"/>
              </w:rPr>
              <w:t xml:space="preserve"> – wyjaśnienie pojęć. </w:t>
            </w:r>
            <w:r w:rsidR="008B4669">
              <w:rPr>
                <w:rFonts w:ascii="Corbel" w:hAnsi="Corbel"/>
                <w:sz w:val="24"/>
                <w:szCs w:val="24"/>
              </w:rPr>
              <w:t>Wyzwania kompetencyjne wobec menedżera XXI wieku.</w:t>
            </w:r>
          </w:p>
        </w:tc>
      </w:tr>
      <w:tr w:rsidR="008A01A2" w:rsidRPr="00B169DF" w14:paraId="35104350" w14:textId="77777777" w:rsidTr="00E60982">
        <w:tc>
          <w:tcPr>
            <w:tcW w:w="9520" w:type="dxa"/>
          </w:tcPr>
          <w:p w14:paraId="620D58B0" w14:textId="49B3C8F9" w:rsidR="008A01A2" w:rsidRPr="000D36D6" w:rsidRDefault="008A01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potrzeb szkoleniowych w organizacji;</w:t>
            </w:r>
          </w:p>
        </w:tc>
      </w:tr>
      <w:tr w:rsidR="0085747A" w:rsidRPr="00B169DF" w14:paraId="75B9CF73" w14:textId="77777777" w:rsidTr="00E60982">
        <w:tc>
          <w:tcPr>
            <w:tcW w:w="9520" w:type="dxa"/>
          </w:tcPr>
          <w:p w14:paraId="53B22ECA" w14:textId="70796D55" w:rsidR="0085747A" w:rsidRPr="00B169DF" w:rsidRDefault="004E63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kształcenia menedżerów </w:t>
            </w:r>
            <w:r w:rsidR="007B03EF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 xml:space="preserve">metody w miejscu pracy – </w:t>
            </w:r>
            <w:r w:rsidR="007B03EF">
              <w:rPr>
                <w:rFonts w:ascii="Corbel" w:hAnsi="Corbel"/>
                <w:sz w:val="24"/>
                <w:szCs w:val="24"/>
              </w:rPr>
              <w:t>(</w:t>
            </w:r>
            <w:r w:rsidRPr="004E6306">
              <w:rPr>
                <w:rFonts w:ascii="Corbel" w:hAnsi="Corbel"/>
                <w:i/>
                <w:iCs/>
                <w:sz w:val="24"/>
                <w:szCs w:val="24"/>
              </w:rPr>
              <w:t>on</w:t>
            </w:r>
            <w:r w:rsidR="007B03EF">
              <w:rPr>
                <w:rFonts w:ascii="Corbel" w:hAnsi="Corbel"/>
                <w:i/>
                <w:iCs/>
                <w:sz w:val="24"/>
                <w:szCs w:val="24"/>
              </w:rPr>
              <w:t>-</w:t>
            </w:r>
            <w:r w:rsidRPr="004E6306">
              <w:rPr>
                <w:rFonts w:ascii="Corbel" w:hAnsi="Corbel"/>
                <w:i/>
                <w:iCs/>
                <w:sz w:val="24"/>
                <w:szCs w:val="24"/>
              </w:rPr>
              <w:t xml:space="preserve"> the</w:t>
            </w:r>
            <w:r w:rsidR="007B03EF">
              <w:rPr>
                <w:rFonts w:ascii="Corbel" w:hAnsi="Corbel"/>
                <w:i/>
                <w:iCs/>
                <w:sz w:val="24"/>
                <w:szCs w:val="24"/>
              </w:rPr>
              <w:t>-</w:t>
            </w:r>
            <w:r w:rsidRPr="004E6306">
              <w:rPr>
                <w:rFonts w:ascii="Corbel" w:hAnsi="Corbel"/>
                <w:i/>
                <w:iCs/>
                <w:sz w:val="24"/>
                <w:szCs w:val="24"/>
              </w:rPr>
              <w:t xml:space="preserve"> job</w:t>
            </w:r>
            <w:r w:rsidR="007B03EF">
              <w:rPr>
                <w:rFonts w:ascii="Corbel" w:hAnsi="Corbel"/>
                <w:i/>
                <w:iCs/>
                <w:sz w:val="24"/>
                <w:szCs w:val="24"/>
              </w:rPr>
              <w:t>) -</w:t>
            </w:r>
            <w:r>
              <w:rPr>
                <w:rFonts w:ascii="Corbel" w:hAnsi="Corbel"/>
                <w:sz w:val="24"/>
                <w:szCs w:val="24"/>
              </w:rPr>
              <w:t xml:space="preserve"> zmiany na stanowisku pracy, rotacja stanowisk</w:t>
            </w:r>
            <w:r w:rsidR="007B03E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B03EF">
              <w:rPr>
                <w:rFonts w:ascii="Corbel" w:hAnsi="Corbel"/>
                <w:sz w:val="24"/>
                <w:szCs w:val="24"/>
              </w:rPr>
              <w:t>mentoring, zlecanie zadań, praktyki i transfery, asystentura, coaching (patronat), program menedżerski, instruktaż na stanowisku;</w:t>
            </w:r>
          </w:p>
        </w:tc>
      </w:tr>
      <w:tr w:rsidR="00686A3C" w:rsidRPr="00B169DF" w14:paraId="1C1B735B" w14:textId="77777777" w:rsidTr="00E60982">
        <w:tc>
          <w:tcPr>
            <w:tcW w:w="9520" w:type="dxa"/>
          </w:tcPr>
          <w:p w14:paraId="17831DD0" w14:textId="1AD6DDF9" w:rsidR="00686A3C" w:rsidRPr="00B169DF" w:rsidRDefault="007B03EF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B03EF">
              <w:rPr>
                <w:rFonts w:ascii="Corbel" w:hAnsi="Corbel"/>
                <w:sz w:val="24"/>
                <w:szCs w:val="24"/>
              </w:rPr>
              <w:t xml:space="preserve">Metody kształcenia menedżerów - metody w </w:t>
            </w:r>
            <w:r>
              <w:rPr>
                <w:rFonts w:ascii="Corbel" w:hAnsi="Corbel"/>
                <w:sz w:val="24"/>
                <w:szCs w:val="24"/>
              </w:rPr>
              <w:t xml:space="preserve">poza </w:t>
            </w:r>
            <w:r w:rsidRPr="007B03EF">
              <w:rPr>
                <w:rFonts w:ascii="Corbel" w:hAnsi="Corbel"/>
                <w:sz w:val="24"/>
                <w:szCs w:val="24"/>
              </w:rPr>
              <w:t>miejsc</w:t>
            </w:r>
            <w:r>
              <w:rPr>
                <w:rFonts w:ascii="Corbel" w:hAnsi="Corbel"/>
                <w:sz w:val="24"/>
                <w:szCs w:val="24"/>
              </w:rPr>
              <w:t xml:space="preserve">em </w:t>
            </w:r>
            <w:r w:rsidRPr="007B03EF">
              <w:rPr>
                <w:rFonts w:ascii="Corbel" w:hAnsi="Corbel"/>
                <w:sz w:val="24"/>
                <w:szCs w:val="24"/>
              </w:rPr>
              <w:t xml:space="preserve">pracy –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>o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>ff-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 xml:space="preserve"> the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>-</w:t>
            </w:r>
            <w:r w:rsidRPr="007B03EF">
              <w:rPr>
                <w:rFonts w:ascii="Corbel" w:hAnsi="Corbel"/>
                <w:i/>
                <w:iCs/>
                <w:sz w:val="24"/>
                <w:szCs w:val="24"/>
              </w:rPr>
              <w:t xml:space="preserve"> job</w:t>
            </w:r>
            <w:r>
              <w:rPr>
                <w:rFonts w:ascii="Corbel" w:hAnsi="Corbel"/>
                <w:sz w:val="24"/>
                <w:szCs w:val="24"/>
              </w:rPr>
              <w:t>) – gry symulacyjne kierownicze</w:t>
            </w:r>
            <w:r w:rsidRPr="007B03E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standaryzowane kursy podnoszenia kwalifikacji kierownictwa, studia podyplomowe, MBA, analizy przypadków (case studies), konferencje, seminaria, wykłady, inscenizacja ról, trening grupowy, action learning</w:t>
            </w:r>
            <w:r w:rsidR="00C01773">
              <w:rPr>
                <w:rFonts w:ascii="Corbel" w:hAnsi="Corbel"/>
                <w:sz w:val="24"/>
                <w:szCs w:val="24"/>
              </w:rPr>
              <w:t>, e-learning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686A3C" w:rsidRPr="00B169DF" w14:paraId="00271438" w14:textId="77777777" w:rsidTr="00E60982">
        <w:tc>
          <w:tcPr>
            <w:tcW w:w="9520" w:type="dxa"/>
          </w:tcPr>
          <w:p w14:paraId="642525C6" w14:textId="04A4D0F3" w:rsidR="00686A3C" w:rsidRPr="00B169DF" w:rsidRDefault="008B4669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twórczości w doskonaleniu pracy menedżerów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39F3B2" w14:textId="1499A166" w:rsidR="00E960BB" w:rsidRPr="00B169DF" w:rsidRDefault="0088175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F3176">
        <w:rPr>
          <w:rFonts w:ascii="Corbel" w:hAnsi="Corbel"/>
          <w:b w:val="0"/>
          <w:smallCaps w:val="0"/>
          <w:szCs w:val="24"/>
        </w:rPr>
        <w:t>dyskusja moderowana,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F3176">
        <w:rPr>
          <w:rFonts w:ascii="Corbel" w:hAnsi="Corbel"/>
          <w:b w:val="0"/>
          <w:smallCaps w:val="0"/>
          <w:szCs w:val="24"/>
        </w:rPr>
        <w:t>praca w grupac</w:t>
      </w:r>
      <w:r>
        <w:rPr>
          <w:rFonts w:ascii="Corbel" w:hAnsi="Corbel"/>
          <w:b w:val="0"/>
          <w:smallCaps w:val="0"/>
          <w:szCs w:val="24"/>
        </w:rPr>
        <w:t xml:space="preserve">h, </w:t>
      </w: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88175B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8175B" w:rsidRPr="00B169DF" w14:paraId="613DC48F" w14:textId="77777777" w:rsidTr="0088175B">
        <w:tc>
          <w:tcPr>
            <w:tcW w:w="1962" w:type="dxa"/>
          </w:tcPr>
          <w:p w14:paraId="245130BE" w14:textId="77777777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4F1684BD" w:rsidR="0088175B" w:rsidRPr="0088175B" w:rsidRDefault="00A76DF1" w:rsidP="00A76DF1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A76DF1">
              <w:rPr>
                <w:rFonts w:ascii="Corbel" w:hAnsi="Corbel"/>
                <w:b w:val="0"/>
                <w:smallCaps w:val="0"/>
                <w:szCs w:val="24"/>
              </w:rPr>
              <w:t>Esej problemowy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wybrany temat (np. </w:t>
            </w:r>
            <w:r w:rsidRPr="00A76DF1">
              <w:rPr>
                <w:rFonts w:ascii="Corbel" w:hAnsi="Corbel"/>
                <w:b w:val="0"/>
                <w:smallCaps w:val="0"/>
                <w:szCs w:val="24"/>
              </w:rPr>
              <w:t>Rola coachingu w doskonaleniu pracy menedżera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A76DF1">
              <w:rPr>
                <w:rFonts w:ascii="Corbel" w:hAnsi="Corbel"/>
                <w:b w:val="0"/>
                <w:smallCaps w:val="0"/>
                <w:szCs w:val="24"/>
              </w:rPr>
              <w:t>Skuteczność metod szkoleniowych w rozwoju kadry menedżerskiej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itp.)</w:t>
            </w:r>
          </w:p>
        </w:tc>
        <w:tc>
          <w:tcPr>
            <w:tcW w:w="2117" w:type="dxa"/>
          </w:tcPr>
          <w:p w14:paraId="5DC81E42" w14:textId="25B13910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75B" w:rsidRPr="00B169DF" w14:paraId="1BBFC795" w14:textId="77777777" w:rsidTr="0088175B">
        <w:tc>
          <w:tcPr>
            <w:tcW w:w="1962" w:type="dxa"/>
          </w:tcPr>
          <w:p w14:paraId="19AA8216" w14:textId="77777777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60C8243A" w:rsidR="0088175B" w:rsidRPr="00B169DF" w:rsidRDefault="00C663DD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</w:tcPr>
          <w:p w14:paraId="56E49F4A" w14:textId="1AE6D9E8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75B" w:rsidRPr="00B169DF" w14:paraId="58BCF9E8" w14:textId="77777777" w:rsidTr="0088175B">
        <w:tc>
          <w:tcPr>
            <w:tcW w:w="1962" w:type="dxa"/>
          </w:tcPr>
          <w:p w14:paraId="6591986A" w14:textId="6DDBA6A5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D911265" w14:textId="51FC9816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617B7824" w14:textId="25424A83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3772CBCA" w14:textId="676BA739" w:rsidR="00494579" w:rsidRPr="00D222CC" w:rsidRDefault="00494579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2CC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  <w:p w14:paraId="5A9C46B0" w14:textId="7E3FD8D0" w:rsidR="0085747A" w:rsidRPr="00B169DF" w:rsidRDefault="00A76DF1" w:rsidP="00CE5A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eseju</w:t>
            </w:r>
            <w:r w:rsidR="00002524">
              <w:rPr>
                <w:rFonts w:ascii="Corbel" w:hAnsi="Corbel"/>
                <w:b w:val="0"/>
                <w:smallCaps w:val="0"/>
                <w:szCs w:val="24"/>
              </w:rPr>
              <w:t>,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aktywności na zajęciach (8 aktywności – ocena 5,0, 6 aktywności – 4,5, 5 aktywności – 4,0, 4 -3- 3,5, 2 aktywności – 3,0, 1 i mniej – 0).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6D40F9FB" w:rsidR="0085747A" w:rsidRPr="00B169DF" w:rsidRDefault="00CE76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0DDB6C84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066E9419" w:rsidR="00C61DC5" w:rsidRPr="00B169DF" w:rsidRDefault="00CE76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194395C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napisanie </w:t>
            </w:r>
            <w:r w:rsidR="006E7A55">
              <w:rPr>
                <w:rFonts w:ascii="Corbel" w:hAnsi="Corbel"/>
                <w:sz w:val="24"/>
                <w:szCs w:val="24"/>
              </w:rPr>
              <w:t>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0358B839" w:rsidR="00C61DC5" w:rsidRPr="00B169DF" w:rsidRDefault="00CE76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7E4BD649" w:rsidR="0085747A" w:rsidRPr="00B169DF" w:rsidRDefault="00420D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42CFFAE9" w:rsidR="0085747A" w:rsidRPr="00B169DF" w:rsidRDefault="006E7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68DED537" w:rsidR="0085747A" w:rsidRPr="00B169DF" w:rsidRDefault="00420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47A68615" w:rsidR="0085747A" w:rsidRPr="00B169DF" w:rsidRDefault="00420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53223D0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52D11FE" w14:textId="48E9DE21" w:rsidR="008A01A2" w:rsidRDefault="008A01A2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P. Drucker, </w:t>
            </w:r>
            <w:r w:rsidRPr="008A01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Menedżer skuteczny. Efektywności można się nauczyć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MT Biznes, 2024.</w:t>
            </w:r>
          </w:p>
          <w:p w14:paraId="418B2F55" w14:textId="1CDD8B04" w:rsidR="00D222CC" w:rsidRDefault="008A01A2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8B46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Wyszecka</w:t>
            </w:r>
            <w:r w:rsidR="00D222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B46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doskonalenia menedżerów, Studia i Materiały -1/2010 UW, </w:t>
            </w:r>
            <w:r w:rsidR="00D222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8B46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222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689D3120" w14:textId="40EFED2D" w:rsidR="009F6877" w:rsidRPr="00B169DF" w:rsidRDefault="009F6877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0759D5C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DFC821D" w14:textId="0C54AC34" w:rsidR="008A01A2" w:rsidRDefault="008A01A2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K. Kubik, </w:t>
            </w:r>
            <w:r w:rsidRPr="008A01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Doskonalenie i rozwój pracowników</w:t>
            </w:r>
            <w:r w:rsidRPr="008A01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8A01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globalnych organizacji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8A01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cr/>
              <w:t xml:space="preserve">Zeszyty Naukowe </w:t>
            </w:r>
            <w:r w:rsidRPr="008A01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Uniwersytetu Przyrodniczo-Humanistycznego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</w:t>
            </w:r>
            <w:r w:rsidRPr="008A01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Siedlcach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102/2014.</w:t>
            </w:r>
            <w:r w:rsidRPr="008A01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514FF1DD" w14:textId="37FD8DC4" w:rsidR="00D222CC" w:rsidRP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Wiseman L., Inspirujący lider: jak skutecznie pomnażać potencjał zespołu, Dom Wydawniczy Rebis, Poznań 2022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9DCA" w14:textId="77777777" w:rsidR="0038322D" w:rsidRDefault="0038322D" w:rsidP="00C16ABF">
      <w:pPr>
        <w:spacing w:after="0" w:line="240" w:lineRule="auto"/>
      </w:pPr>
      <w:r>
        <w:separator/>
      </w:r>
    </w:p>
  </w:endnote>
  <w:endnote w:type="continuationSeparator" w:id="0">
    <w:p w14:paraId="35A8E98E" w14:textId="77777777" w:rsidR="0038322D" w:rsidRDefault="003832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4D70" w14:textId="77777777" w:rsidR="0038322D" w:rsidRDefault="0038322D" w:rsidP="00C16ABF">
      <w:pPr>
        <w:spacing w:after="0" w:line="240" w:lineRule="auto"/>
      </w:pPr>
      <w:r>
        <w:separator/>
      </w:r>
    </w:p>
  </w:footnote>
  <w:footnote w:type="continuationSeparator" w:id="0">
    <w:p w14:paraId="4EE642B7" w14:textId="77777777" w:rsidR="0038322D" w:rsidRDefault="0038322D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7C8D"/>
    <w:multiLevelType w:val="hybridMultilevel"/>
    <w:tmpl w:val="EC40F37C"/>
    <w:lvl w:ilvl="0" w:tplc="34AE5A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2934F7"/>
    <w:multiLevelType w:val="hybridMultilevel"/>
    <w:tmpl w:val="EE5279F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F06B65"/>
    <w:multiLevelType w:val="hybridMultilevel"/>
    <w:tmpl w:val="8EB2D820"/>
    <w:lvl w:ilvl="0" w:tplc="ED1E4278">
      <w:start w:val="1"/>
      <w:numFmt w:val="decimal"/>
      <w:lvlText w:val="%1."/>
      <w:lvlJc w:val="left"/>
      <w:pPr>
        <w:ind w:left="1068" w:hanging="708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999819368">
    <w:abstractNumId w:val="3"/>
  </w:num>
  <w:num w:numId="3" w16cid:durableId="1199970042">
    <w:abstractNumId w:val="0"/>
  </w:num>
  <w:num w:numId="4" w16cid:durableId="37658728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524"/>
    <w:rsid w:val="000048FD"/>
    <w:rsid w:val="000077B4"/>
    <w:rsid w:val="00015B8F"/>
    <w:rsid w:val="00022050"/>
    <w:rsid w:val="00022ECE"/>
    <w:rsid w:val="00023D39"/>
    <w:rsid w:val="00034F0B"/>
    <w:rsid w:val="00036CFC"/>
    <w:rsid w:val="00042A51"/>
    <w:rsid w:val="00042D2E"/>
    <w:rsid w:val="00044C82"/>
    <w:rsid w:val="00047A73"/>
    <w:rsid w:val="00070ED6"/>
    <w:rsid w:val="000742DC"/>
    <w:rsid w:val="00084C12"/>
    <w:rsid w:val="0009462C"/>
    <w:rsid w:val="00094B12"/>
    <w:rsid w:val="00096C46"/>
    <w:rsid w:val="000A296F"/>
    <w:rsid w:val="000A2A28"/>
    <w:rsid w:val="000A3261"/>
    <w:rsid w:val="000A3CDF"/>
    <w:rsid w:val="000A63AA"/>
    <w:rsid w:val="000B192D"/>
    <w:rsid w:val="000B28EE"/>
    <w:rsid w:val="000B3E37"/>
    <w:rsid w:val="000D04B0"/>
    <w:rsid w:val="000E0BC9"/>
    <w:rsid w:val="000F1C57"/>
    <w:rsid w:val="000F5615"/>
    <w:rsid w:val="001045A1"/>
    <w:rsid w:val="001114D8"/>
    <w:rsid w:val="00115363"/>
    <w:rsid w:val="001211D3"/>
    <w:rsid w:val="00124BFF"/>
    <w:rsid w:val="0012560E"/>
    <w:rsid w:val="00127108"/>
    <w:rsid w:val="00134B13"/>
    <w:rsid w:val="00146BC0"/>
    <w:rsid w:val="00153C41"/>
    <w:rsid w:val="00154381"/>
    <w:rsid w:val="0015769F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1FFD"/>
    <w:rsid w:val="001A70D2"/>
    <w:rsid w:val="001C7C0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B99"/>
    <w:rsid w:val="00281FF2"/>
    <w:rsid w:val="002857DE"/>
    <w:rsid w:val="00291567"/>
    <w:rsid w:val="002A22BF"/>
    <w:rsid w:val="002A2389"/>
    <w:rsid w:val="002A671D"/>
    <w:rsid w:val="002A6B62"/>
    <w:rsid w:val="002B4D55"/>
    <w:rsid w:val="002B5EA0"/>
    <w:rsid w:val="002B6119"/>
    <w:rsid w:val="002C1F06"/>
    <w:rsid w:val="002D3375"/>
    <w:rsid w:val="002D5E06"/>
    <w:rsid w:val="002D73D4"/>
    <w:rsid w:val="002F02A3"/>
    <w:rsid w:val="002F4ABE"/>
    <w:rsid w:val="003018BA"/>
    <w:rsid w:val="0030267D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196F"/>
    <w:rsid w:val="003530DD"/>
    <w:rsid w:val="003531CD"/>
    <w:rsid w:val="00363F78"/>
    <w:rsid w:val="0038322D"/>
    <w:rsid w:val="0038754C"/>
    <w:rsid w:val="003A0A5B"/>
    <w:rsid w:val="003A1176"/>
    <w:rsid w:val="003B00FA"/>
    <w:rsid w:val="003B28C7"/>
    <w:rsid w:val="003C0BAE"/>
    <w:rsid w:val="003C2BCF"/>
    <w:rsid w:val="003D18A9"/>
    <w:rsid w:val="003D6CE2"/>
    <w:rsid w:val="003E0DF7"/>
    <w:rsid w:val="003E1941"/>
    <w:rsid w:val="003E2FE6"/>
    <w:rsid w:val="003E49D5"/>
    <w:rsid w:val="003F205D"/>
    <w:rsid w:val="003F38C0"/>
    <w:rsid w:val="00414E3C"/>
    <w:rsid w:val="00420DB5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579"/>
    <w:rsid w:val="004968E2"/>
    <w:rsid w:val="004A2BEB"/>
    <w:rsid w:val="004A3EEA"/>
    <w:rsid w:val="004A4D1F"/>
    <w:rsid w:val="004B3F0E"/>
    <w:rsid w:val="004D31C0"/>
    <w:rsid w:val="004D5282"/>
    <w:rsid w:val="004E6306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70E39"/>
    <w:rsid w:val="00571DC5"/>
    <w:rsid w:val="005761F9"/>
    <w:rsid w:val="0059484D"/>
    <w:rsid w:val="00595B8E"/>
    <w:rsid w:val="005A0855"/>
    <w:rsid w:val="005A3196"/>
    <w:rsid w:val="005C080F"/>
    <w:rsid w:val="005C55E5"/>
    <w:rsid w:val="005C696A"/>
    <w:rsid w:val="005E6E85"/>
    <w:rsid w:val="005F04E1"/>
    <w:rsid w:val="005F31D2"/>
    <w:rsid w:val="005F41B9"/>
    <w:rsid w:val="005F76A3"/>
    <w:rsid w:val="0061029B"/>
    <w:rsid w:val="006115DD"/>
    <w:rsid w:val="00617230"/>
    <w:rsid w:val="00621CE1"/>
    <w:rsid w:val="00627FC9"/>
    <w:rsid w:val="00636E5C"/>
    <w:rsid w:val="00647FA8"/>
    <w:rsid w:val="00650C5F"/>
    <w:rsid w:val="00654934"/>
    <w:rsid w:val="006620D9"/>
    <w:rsid w:val="00671958"/>
    <w:rsid w:val="00675843"/>
    <w:rsid w:val="00686A3C"/>
    <w:rsid w:val="00687AC2"/>
    <w:rsid w:val="00696477"/>
    <w:rsid w:val="006D050F"/>
    <w:rsid w:val="006D6139"/>
    <w:rsid w:val="006E5D65"/>
    <w:rsid w:val="006E7A5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751"/>
    <w:rsid w:val="00763BF1"/>
    <w:rsid w:val="00766FD4"/>
    <w:rsid w:val="00767E59"/>
    <w:rsid w:val="0078168C"/>
    <w:rsid w:val="00781916"/>
    <w:rsid w:val="00787C2A"/>
    <w:rsid w:val="00790E27"/>
    <w:rsid w:val="007A4022"/>
    <w:rsid w:val="007A6E6E"/>
    <w:rsid w:val="007B03E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037"/>
    <w:rsid w:val="0088175B"/>
    <w:rsid w:val="00881C38"/>
    <w:rsid w:val="008834BF"/>
    <w:rsid w:val="00884922"/>
    <w:rsid w:val="00885F64"/>
    <w:rsid w:val="008917F9"/>
    <w:rsid w:val="008A01A2"/>
    <w:rsid w:val="008A45F7"/>
    <w:rsid w:val="008B4669"/>
    <w:rsid w:val="008C0CC0"/>
    <w:rsid w:val="008C19A9"/>
    <w:rsid w:val="008C379D"/>
    <w:rsid w:val="008C5147"/>
    <w:rsid w:val="008C5359"/>
    <w:rsid w:val="008C5363"/>
    <w:rsid w:val="008C7FF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AFA"/>
    <w:rsid w:val="00983AB4"/>
    <w:rsid w:val="00995DAF"/>
    <w:rsid w:val="00997F14"/>
    <w:rsid w:val="009A3F79"/>
    <w:rsid w:val="009A78D9"/>
    <w:rsid w:val="009C3E31"/>
    <w:rsid w:val="009C54AE"/>
    <w:rsid w:val="009C6E57"/>
    <w:rsid w:val="009C788E"/>
    <w:rsid w:val="009D3F3B"/>
    <w:rsid w:val="009E0543"/>
    <w:rsid w:val="009E3B41"/>
    <w:rsid w:val="009F3C5C"/>
    <w:rsid w:val="009F4610"/>
    <w:rsid w:val="009F6877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DF1"/>
    <w:rsid w:val="00A84C85"/>
    <w:rsid w:val="00A97DE1"/>
    <w:rsid w:val="00AB053C"/>
    <w:rsid w:val="00AC2D24"/>
    <w:rsid w:val="00AD1146"/>
    <w:rsid w:val="00AD27D3"/>
    <w:rsid w:val="00AD66D6"/>
    <w:rsid w:val="00AD75D2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909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71D"/>
    <w:rsid w:val="00B90885"/>
    <w:rsid w:val="00BA0F15"/>
    <w:rsid w:val="00BB520A"/>
    <w:rsid w:val="00BC0DA6"/>
    <w:rsid w:val="00BD3869"/>
    <w:rsid w:val="00BD66E9"/>
    <w:rsid w:val="00BD6FF4"/>
    <w:rsid w:val="00BF2C41"/>
    <w:rsid w:val="00BF49C5"/>
    <w:rsid w:val="00C01773"/>
    <w:rsid w:val="00C058B4"/>
    <w:rsid w:val="00C05F44"/>
    <w:rsid w:val="00C07C23"/>
    <w:rsid w:val="00C131B5"/>
    <w:rsid w:val="00C16ABF"/>
    <w:rsid w:val="00C170AE"/>
    <w:rsid w:val="00C26CB7"/>
    <w:rsid w:val="00C324C1"/>
    <w:rsid w:val="00C36992"/>
    <w:rsid w:val="00C47966"/>
    <w:rsid w:val="00C56036"/>
    <w:rsid w:val="00C61DC5"/>
    <w:rsid w:val="00C663DD"/>
    <w:rsid w:val="00C67E92"/>
    <w:rsid w:val="00C70A26"/>
    <w:rsid w:val="00C766DF"/>
    <w:rsid w:val="00C76AFA"/>
    <w:rsid w:val="00C94B98"/>
    <w:rsid w:val="00CA2B96"/>
    <w:rsid w:val="00CA5089"/>
    <w:rsid w:val="00CD6897"/>
    <w:rsid w:val="00CE5A66"/>
    <w:rsid w:val="00CE5BAC"/>
    <w:rsid w:val="00CE76A9"/>
    <w:rsid w:val="00CF25BE"/>
    <w:rsid w:val="00CF78ED"/>
    <w:rsid w:val="00D02B25"/>
    <w:rsid w:val="00D02EBA"/>
    <w:rsid w:val="00D17C3C"/>
    <w:rsid w:val="00D222CC"/>
    <w:rsid w:val="00D26B2C"/>
    <w:rsid w:val="00D3397B"/>
    <w:rsid w:val="00D352C9"/>
    <w:rsid w:val="00D425B2"/>
    <w:rsid w:val="00D428D6"/>
    <w:rsid w:val="00D552B2"/>
    <w:rsid w:val="00D608D1"/>
    <w:rsid w:val="00D70B80"/>
    <w:rsid w:val="00D74119"/>
    <w:rsid w:val="00D8075B"/>
    <w:rsid w:val="00D82EED"/>
    <w:rsid w:val="00D8678B"/>
    <w:rsid w:val="00DA2114"/>
    <w:rsid w:val="00DE09C0"/>
    <w:rsid w:val="00DE4A14"/>
    <w:rsid w:val="00DE5A0F"/>
    <w:rsid w:val="00DF320D"/>
    <w:rsid w:val="00DF5768"/>
    <w:rsid w:val="00DF71C8"/>
    <w:rsid w:val="00E129B8"/>
    <w:rsid w:val="00E21E7D"/>
    <w:rsid w:val="00E22FBC"/>
    <w:rsid w:val="00E24BF5"/>
    <w:rsid w:val="00E25338"/>
    <w:rsid w:val="00E36041"/>
    <w:rsid w:val="00E42AEA"/>
    <w:rsid w:val="00E51E44"/>
    <w:rsid w:val="00E6098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77F89"/>
    <w:rsid w:val="00F83B28"/>
    <w:rsid w:val="00F86718"/>
    <w:rsid w:val="00F974DA"/>
    <w:rsid w:val="00FA46E5"/>
    <w:rsid w:val="00FB524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9A3F79"/>
  </w:style>
  <w:style w:type="table" w:customStyle="1" w:styleId="TableNormal">
    <w:name w:val="Table Normal"/>
    <w:uiPriority w:val="2"/>
    <w:semiHidden/>
    <w:unhideWhenUsed/>
    <w:qFormat/>
    <w:rsid w:val="0049457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94579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  <w:style w:type="character" w:styleId="Pogrubienie">
    <w:name w:val="Strong"/>
    <w:basedOn w:val="Domylnaczcionkaakapitu"/>
    <w:uiPriority w:val="22"/>
    <w:qFormat/>
    <w:rsid w:val="009C6E57"/>
    <w:rPr>
      <w:b/>
      <w:bCs/>
    </w:rPr>
  </w:style>
  <w:style w:type="paragraph" w:styleId="NormalnyWeb">
    <w:name w:val="Normal (Web)"/>
    <w:basedOn w:val="Normalny"/>
    <w:uiPriority w:val="99"/>
    <w:unhideWhenUsed/>
    <w:rsid w:val="009C6E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C6E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765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Lidia Kaliszczak</cp:lastModifiedBy>
  <cp:revision>3</cp:revision>
  <cp:lastPrinted>2019-02-06T12:12:00Z</cp:lastPrinted>
  <dcterms:created xsi:type="dcterms:W3CDTF">2025-12-16T18:31:00Z</dcterms:created>
  <dcterms:modified xsi:type="dcterms:W3CDTF">2025-12-16T18:31:00Z</dcterms:modified>
</cp:coreProperties>
</file>